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B7" w:rsidRPr="00997F02" w:rsidRDefault="004924B7" w:rsidP="00BC239C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97F0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ВОПРОС. Родители общеразвивающей группы  среднего возраста </w:t>
      </w:r>
      <w:bookmarkStart w:id="0" w:name="_GoBack"/>
      <w:bookmarkEnd w:id="0"/>
      <w:r w:rsidRPr="00997F02">
        <w:rPr>
          <w:rFonts w:ascii="Times New Roman" w:hAnsi="Times New Roman" w:cs="Times New Roman"/>
          <w:b/>
          <w:color w:val="7030A0"/>
          <w:sz w:val="28"/>
          <w:szCs w:val="28"/>
        </w:rPr>
        <w:t>«Подсолнушки»  з</w:t>
      </w:r>
      <w:r w:rsidR="009A2AD1" w:rsidRPr="00997F02">
        <w:rPr>
          <w:rFonts w:ascii="Times New Roman" w:hAnsi="Times New Roman" w:cs="Times New Roman"/>
          <w:b/>
          <w:color w:val="7030A0"/>
          <w:sz w:val="28"/>
          <w:szCs w:val="28"/>
        </w:rPr>
        <w:t>адали следующий вопрос: подскажите, пожалуйста, как нужно развивать мелкую моторику у детей дошкольного возраста.</w:t>
      </w:r>
    </w:p>
    <w:p w:rsidR="004924B7" w:rsidRDefault="004924B7" w:rsidP="00BC239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C239C">
        <w:rPr>
          <w:rFonts w:ascii="Times New Roman" w:hAnsi="Times New Roman" w:cs="Times New Roman"/>
          <w:b/>
          <w:sz w:val="28"/>
          <w:szCs w:val="28"/>
        </w:rPr>
        <w:t>ОТВЕТ</w:t>
      </w:r>
      <w:r w:rsidRPr="000008A0">
        <w:rPr>
          <w:rFonts w:ascii="Times New Roman" w:hAnsi="Times New Roman" w:cs="Times New Roman"/>
          <w:sz w:val="28"/>
          <w:szCs w:val="28"/>
        </w:rPr>
        <w:t>: Уважаемые родители!</w:t>
      </w:r>
      <w:r w:rsidR="00CA2FE9" w:rsidRPr="000008A0">
        <w:rPr>
          <w:rFonts w:ascii="Times New Roman" w:hAnsi="Times New Roman" w:cs="Times New Roman"/>
          <w:sz w:val="28"/>
          <w:szCs w:val="28"/>
        </w:rPr>
        <w:t xml:space="preserve"> </w:t>
      </w:r>
      <w:r w:rsidR="00CA2FE9" w:rsidRPr="00000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Ещё век назад Мария </w:t>
      </w:r>
      <w:proofErr w:type="spellStart"/>
      <w:r w:rsidR="00CA2FE9" w:rsidRPr="00000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Монтессори</w:t>
      </w:r>
      <w:proofErr w:type="spellEnd"/>
      <w:r w:rsidR="00CA2FE9" w:rsidRPr="00000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заметила, что</w:t>
      </w:r>
      <w:r w:rsidR="00CA2FE9" w:rsidRPr="000008A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A2FE9" w:rsidRPr="000008A0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развитие речи</w:t>
      </w:r>
      <w:r w:rsidR="00CA2FE9" w:rsidRPr="000008A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A2FE9" w:rsidRPr="00000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интеллекта тесно связанно с тем, насколько сформировано</w:t>
      </w:r>
      <w:r w:rsidR="00CA2FE9" w:rsidRPr="000008A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A2FE9" w:rsidRPr="000008A0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моторное развитие ребёнка</w:t>
      </w:r>
      <w:r w:rsidR="00CA2FE9" w:rsidRPr="00000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Учёные-физиологи подтвердили практическое наблюдение, установив, что центры головного мозга, отвечающие за движение пальцев и за речь, расположены близко друг к другу. И проекция кисти руки занимает почти треть площади участка коры головного мозга, отвеч</w:t>
      </w:r>
      <w:r w:rsidR="005D0D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ающего</w:t>
      </w:r>
      <w:r w:rsidR="00000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двигательную активность.</w:t>
      </w:r>
      <w:r w:rsidR="00CA2FE9" w:rsidRPr="00000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Стимуляция центра, отвечающего за движение пальцев, приводит к активизации процессов в речевом центре. Таким образом,</w:t>
      </w:r>
      <w:r w:rsidR="00CA2FE9" w:rsidRPr="000008A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A2FE9" w:rsidRPr="000008A0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развитие</w:t>
      </w:r>
      <w:r w:rsidR="00CA2FE9" w:rsidRPr="000008A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A2FE9" w:rsidRPr="00000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ловкости пальчиков нужно нам не только для того, чтобы правильно держать ложку и карандаш, но и в первую очередь для того, чтобы у малыша происходило правильное и более быстрое формирование речевых навыков.</w:t>
      </w:r>
    </w:p>
    <w:p w:rsidR="000008A0" w:rsidRDefault="00F06CA5" w:rsidP="00BC239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6C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Наши предки, забавляя детишек играми в</w:t>
      </w:r>
      <w:r w:rsidRPr="00F06CA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06CA5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«ладушки»</w:t>
      </w:r>
      <w:r w:rsidRPr="00F06CA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06C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</w:t>
      </w:r>
      <w:r w:rsidRPr="00F06CA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06CA5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«сороку-</w:t>
      </w:r>
      <w:proofErr w:type="spellStart"/>
      <w:r w:rsidRPr="00F06CA5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белобоку</w:t>
      </w:r>
      <w:proofErr w:type="spellEnd"/>
      <w:r w:rsidRPr="00F06CA5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F06C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занимались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вовсе не бессмысленным занятием.</w:t>
      </w:r>
      <w:r w:rsidRPr="00F06C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Поглаживания, похлопывания и разминания пальчиков, которые происходят во время этих забав, активизируют нервные окончания на ладошке, что автоматически ведёт к стимулированию работы речевого центра. К сожалению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многие мамы </w:t>
      </w:r>
      <w:r w:rsidRPr="00F06C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посчитали</w:t>
      </w:r>
      <w:r w:rsidRPr="00F06CA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06CA5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«сороку-</w:t>
      </w:r>
      <w:proofErr w:type="spellStart"/>
      <w:r w:rsidRPr="00F06CA5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белобоку</w:t>
      </w:r>
      <w:proofErr w:type="spellEnd"/>
      <w:r w:rsidRPr="00F06CA5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F06CA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06C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никому не нужным изобретением стародавних времён и перестали играть с детьми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подобные </w:t>
      </w:r>
      <w:r w:rsidRPr="00F06C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игры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F06C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соверше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Pr="00F06C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напрасно. Можно не научить читать детей до года – этот навык прекрасно формируется и в старшем дошкольном возрасте безо всякого ущерба для интеллектуального</w:t>
      </w:r>
      <w:r w:rsidRPr="00F06CA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06CA5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развития</w:t>
      </w:r>
      <w:r w:rsidRPr="00F06C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 вот</w:t>
      </w:r>
      <w:r w:rsidRPr="00F06CA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06CA5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развитие мелкой моторики</w:t>
      </w:r>
      <w:r w:rsidRPr="00F06CA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06C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детей может происхо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дить только в раннем возрасте. С течением</w:t>
      </w:r>
      <w:r w:rsidRPr="00F06C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времени</w:t>
      </w:r>
      <w:r w:rsidRPr="00F06CA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06CA5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влияние</w:t>
      </w:r>
      <w:r w:rsidRPr="00F06CA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06C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двигательного центра на </w:t>
      </w:r>
      <w:proofErr w:type="gramStart"/>
      <w:r w:rsidRPr="00F06C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речевой</w:t>
      </w:r>
      <w:proofErr w:type="gramEnd"/>
      <w:r w:rsidRPr="00F06C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ослабевает и к младшему школьному возрасту практически сходит на нет. Именно поэтому</w:t>
      </w:r>
      <w:r w:rsidRPr="00F06CA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06CA5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развитие моторики</w:t>
      </w:r>
      <w:r w:rsidRPr="00F06CA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06C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нужно стимулировать как можно раньше.</w:t>
      </w:r>
    </w:p>
    <w:p w:rsidR="00626110" w:rsidRPr="00626110" w:rsidRDefault="00626110" w:rsidP="00BC239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6110">
        <w:rPr>
          <w:color w:val="333333"/>
          <w:sz w:val="28"/>
          <w:szCs w:val="28"/>
        </w:rPr>
        <w:t>Дети, которые регулярно выполняют упражнения на</w:t>
      </w:r>
      <w:r w:rsidRPr="00626110">
        <w:rPr>
          <w:rStyle w:val="apple-converted-space"/>
          <w:color w:val="333333"/>
          <w:sz w:val="28"/>
          <w:szCs w:val="28"/>
        </w:rPr>
        <w:t> </w:t>
      </w:r>
      <w:r w:rsidRPr="00626110">
        <w:rPr>
          <w:rStyle w:val="a3"/>
          <w:color w:val="333333"/>
          <w:sz w:val="28"/>
          <w:szCs w:val="28"/>
          <w:bdr w:val="none" w:sz="0" w:space="0" w:color="auto" w:frame="1"/>
        </w:rPr>
        <w:t>развитие мелкой моторики</w:t>
      </w:r>
      <w:r w:rsidRPr="00626110">
        <w:rPr>
          <w:color w:val="333333"/>
          <w:sz w:val="28"/>
          <w:szCs w:val="28"/>
        </w:rPr>
        <w:t>, раньше начинают говорить; у них быстрее формируется правильная речь и реже встречаются логопедические дефекты</w:t>
      </w:r>
      <w:r w:rsidRPr="00626110">
        <w:rPr>
          <w:rStyle w:val="apple-converted-space"/>
          <w:color w:val="333333"/>
          <w:sz w:val="28"/>
          <w:szCs w:val="28"/>
        </w:rPr>
        <w:t> </w:t>
      </w:r>
      <w:r w:rsidRPr="00626110">
        <w:rPr>
          <w:rStyle w:val="a3"/>
          <w:color w:val="333333"/>
          <w:sz w:val="28"/>
          <w:szCs w:val="28"/>
          <w:bdr w:val="none" w:sz="0" w:space="0" w:color="auto" w:frame="1"/>
        </w:rPr>
        <w:t>речи</w:t>
      </w:r>
      <w:r w:rsidRPr="00626110">
        <w:rPr>
          <w:color w:val="333333"/>
          <w:sz w:val="28"/>
          <w:szCs w:val="28"/>
        </w:rPr>
        <w:t xml:space="preserve">. В школе у них быстрее идёт формирование навыков письма и практически не встречается </w:t>
      </w:r>
      <w:proofErr w:type="spellStart"/>
      <w:r w:rsidRPr="00626110">
        <w:rPr>
          <w:color w:val="333333"/>
          <w:sz w:val="28"/>
          <w:szCs w:val="28"/>
        </w:rPr>
        <w:t>дисграфия</w:t>
      </w:r>
      <w:proofErr w:type="spellEnd"/>
      <w:r w:rsidRPr="00626110">
        <w:rPr>
          <w:color w:val="333333"/>
          <w:sz w:val="28"/>
          <w:szCs w:val="28"/>
        </w:rPr>
        <w:t>.</w:t>
      </w:r>
    </w:p>
    <w:p w:rsidR="00626110" w:rsidRPr="00626110" w:rsidRDefault="00626110" w:rsidP="00BC239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6110">
        <w:rPr>
          <w:color w:val="333333"/>
          <w:sz w:val="28"/>
          <w:szCs w:val="28"/>
        </w:rPr>
        <w:t>Рекомендуется стимулировать речевое</w:t>
      </w:r>
      <w:r w:rsidRPr="00626110">
        <w:rPr>
          <w:rStyle w:val="apple-converted-space"/>
          <w:color w:val="333333"/>
          <w:sz w:val="28"/>
          <w:szCs w:val="28"/>
        </w:rPr>
        <w:t> </w:t>
      </w:r>
      <w:r w:rsidRPr="00626110">
        <w:rPr>
          <w:rStyle w:val="a3"/>
          <w:color w:val="333333"/>
          <w:sz w:val="28"/>
          <w:szCs w:val="28"/>
          <w:bdr w:val="none" w:sz="0" w:space="0" w:color="auto" w:frame="1"/>
        </w:rPr>
        <w:t>развитие</w:t>
      </w:r>
      <w:r w:rsidRPr="00626110">
        <w:rPr>
          <w:rStyle w:val="apple-converted-space"/>
          <w:color w:val="333333"/>
          <w:sz w:val="28"/>
          <w:szCs w:val="28"/>
        </w:rPr>
        <w:t> </w:t>
      </w:r>
      <w:r w:rsidRPr="00626110">
        <w:rPr>
          <w:color w:val="333333"/>
          <w:sz w:val="28"/>
          <w:szCs w:val="28"/>
        </w:rPr>
        <w:t>детей путём тренировки движений пальцев рук. Для тренировки пальцев могут быть использованы</w:t>
      </w:r>
      <w:r w:rsidRPr="00626110">
        <w:rPr>
          <w:rStyle w:val="apple-converted-space"/>
          <w:color w:val="333333"/>
          <w:sz w:val="28"/>
          <w:szCs w:val="28"/>
        </w:rPr>
        <w:t> </w:t>
      </w:r>
      <w:r w:rsidRPr="00626110">
        <w:rPr>
          <w:color w:val="333333"/>
          <w:sz w:val="28"/>
          <w:szCs w:val="28"/>
          <w:u w:val="single"/>
          <w:bdr w:val="none" w:sz="0" w:space="0" w:color="auto" w:frame="1"/>
        </w:rPr>
        <w:t>упражнения</w:t>
      </w:r>
      <w:r w:rsidRPr="00626110">
        <w:rPr>
          <w:color w:val="333333"/>
          <w:sz w:val="28"/>
          <w:szCs w:val="28"/>
        </w:rPr>
        <w:t>:</w:t>
      </w:r>
    </w:p>
    <w:p w:rsidR="00626110" w:rsidRPr="00626110" w:rsidRDefault="00626110" w:rsidP="00BC239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6110">
        <w:rPr>
          <w:i/>
          <w:iCs/>
          <w:color w:val="333333"/>
          <w:sz w:val="28"/>
          <w:szCs w:val="28"/>
          <w:bdr w:val="none" w:sz="0" w:space="0" w:color="auto" w:frame="1"/>
        </w:rPr>
        <w:t>«Пальчики здороваются»</w:t>
      </w:r>
      <w:r w:rsidRPr="00626110">
        <w:rPr>
          <w:rStyle w:val="apple-converted-space"/>
          <w:color w:val="333333"/>
          <w:sz w:val="28"/>
          <w:szCs w:val="28"/>
        </w:rPr>
        <w:t> </w:t>
      </w:r>
      <w:r w:rsidRPr="00626110">
        <w:rPr>
          <w:color w:val="333333"/>
          <w:sz w:val="28"/>
          <w:szCs w:val="28"/>
        </w:rPr>
        <w:t>- кончик большого пальца правой руки поочерёдно касается кончиков указательно</w:t>
      </w:r>
      <w:r w:rsidR="005D0DF0">
        <w:rPr>
          <w:color w:val="333333"/>
          <w:sz w:val="28"/>
          <w:szCs w:val="28"/>
        </w:rPr>
        <w:t>го</w:t>
      </w:r>
      <w:r w:rsidRPr="00626110">
        <w:rPr>
          <w:color w:val="333333"/>
          <w:sz w:val="28"/>
          <w:szCs w:val="28"/>
        </w:rPr>
        <w:t>, среднего, безымянного и мизинца.</w:t>
      </w:r>
    </w:p>
    <w:p w:rsidR="00626110" w:rsidRPr="00626110" w:rsidRDefault="00626110" w:rsidP="00BC239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6110">
        <w:rPr>
          <w:i/>
          <w:iCs/>
          <w:color w:val="333333"/>
          <w:sz w:val="28"/>
          <w:szCs w:val="28"/>
          <w:bdr w:val="none" w:sz="0" w:space="0" w:color="auto" w:frame="1"/>
        </w:rPr>
        <w:t>«Человечек»</w:t>
      </w:r>
      <w:r w:rsidRPr="00626110">
        <w:rPr>
          <w:rStyle w:val="apple-converted-space"/>
          <w:color w:val="333333"/>
          <w:sz w:val="28"/>
          <w:szCs w:val="28"/>
        </w:rPr>
        <w:t> </w:t>
      </w:r>
      <w:r w:rsidRPr="00626110">
        <w:rPr>
          <w:color w:val="333333"/>
          <w:sz w:val="28"/>
          <w:szCs w:val="28"/>
        </w:rPr>
        <w:t>- указательный и средний пальцы правой руки</w:t>
      </w:r>
      <w:r w:rsidRPr="00626110">
        <w:rPr>
          <w:rStyle w:val="apple-converted-space"/>
          <w:color w:val="333333"/>
          <w:sz w:val="28"/>
          <w:szCs w:val="28"/>
        </w:rPr>
        <w:t> </w:t>
      </w:r>
      <w:r w:rsidRPr="00626110">
        <w:rPr>
          <w:i/>
          <w:iCs/>
          <w:color w:val="333333"/>
          <w:sz w:val="28"/>
          <w:szCs w:val="28"/>
          <w:bdr w:val="none" w:sz="0" w:space="0" w:color="auto" w:frame="1"/>
        </w:rPr>
        <w:t>«бегают по столу»</w:t>
      </w:r>
      <w:r w:rsidR="005D0DF0">
        <w:rPr>
          <w:i/>
          <w:iCs/>
          <w:color w:val="333333"/>
          <w:sz w:val="28"/>
          <w:szCs w:val="28"/>
          <w:bdr w:val="none" w:sz="0" w:space="0" w:color="auto" w:frame="1"/>
        </w:rPr>
        <w:t>.</w:t>
      </w:r>
    </w:p>
    <w:p w:rsidR="00626110" w:rsidRPr="00626110" w:rsidRDefault="00626110" w:rsidP="00626110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26110">
        <w:rPr>
          <w:i/>
          <w:iCs/>
          <w:color w:val="333333"/>
          <w:sz w:val="28"/>
          <w:szCs w:val="28"/>
          <w:bdr w:val="none" w:sz="0" w:space="0" w:color="auto" w:frame="1"/>
        </w:rPr>
        <w:lastRenderedPageBreak/>
        <w:t>«Корни деревьев»</w:t>
      </w:r>
      <w:r w:rsidRPr="00626110">
        <w:rPr>
          <w:rStyle w:val="apple-converted-space"/>
          <w:color w:val="333333"/>
          <w:sz w:val="28"/>
          <w:szCs w:val="28"/>
        </w:rPr>
        <w:t> </w:t>
      </w:r>
      <w:r w:rsidRPr="00626110">
        <w:rPr>
          <w:color w:val="333333"/>
          <w:sz w:val="28"/>
          <w:szCs w:val="28"/>
        </w:rPr>
        <w:t>- кисти рук сплетены,</w:t>
      </w:r>
      <w:r w:rsidR="005D0DF0">
        <w:rPr>
          <w:color w:val="333333"/>
          <w:sz w:val="28"/>
          <w:szCs w:val="28"/>
        </w:rPr>
        <w:t xml:space="preserve"> растопыренные пальцы опущены в</w:t>
      </w:r>
      <w:r w:rsidRPr="00626110">
        <w:rPr>
          <w:color w:val="333333"/>
          <w:sz w:val="28"/>
          <w:szCs w:val="28"/>
        </w:rPr>
        <w:t>низ.</w:t>
      </w:r>
    </w:p>
    <w:p w:rsidR="00626110" w:rsidRPr="00626110" w:rsidRDefault="00626110" w:rsidP="00626110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26110">
        <w:rPr>
          <w:i/>
          <w:iCs/>
          <w:color w:val="333333"/>
          <w:sz w:val="28"/>
          <w:szCs w:val="28"/>
          <w:bdr w:val="none" w:sz="0" w:space="0" w:color="auto" w:frame="1"/>
        </w:rPr>
        <w:t>«Музыканты»</w:t>
      </w:r>
    </w:p>
    <w:p w:rsidR="00626110" w:rsidRPr="00626110" w:rsidRDefault="00626110" w:rsidP="0062611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26110">
        <w:rPr>
          <w:color w:val="333333"/>
          <w:sz w:val="28"/>
          <w:szCs w:val="28"/>
        </w:rPr>
        <w:t>Я на скрипочке играю,</w:t>
      </w:r>
    </w:p>
    <w:p w:rsidR="00626110" w:rsidRPr="00626110" w:rsidRDefault="00626110" w:rsidP="0062611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26110">
        <w:rPr>
          <w:color w:val="333333"/>
          <w:sz w:val="28"/>
          <w:szCs w:val="28"/>
        </w:rPr>
        <w:t>Тили-тили, тили-тили.</w:t>
      </w:r>
    </w:p>
    <w:p w:rsidR="00626110" w:rsidRPr="00626110" w:rsidRDefault="00626110" w:rsidP="00626110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626110">
        <w:rPr>
          <w:i/>
          <w:iCs/>
          <w:color w:val="333333"/>
          <w:sz w:val="28"/>
          <w:szCs w:val="28"/>
          <w:bdr w:val="none" w:sz="0" w:space="0" w:color="auto" w:frame="1"/>
        </w:rPr>
        <w:t>(левая рука - к плечу.</w:t>
      </w:r>
      <w:proofErr w:type="gramEnd"/>
      <w:r w:rsidRPr="00626110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626110">
        <w:rPr>
          <w:i/>
          <w:iCs/>
          <w:color w:val="333333"/>
          <w:sz w:val="28"/>
          <w:szCs w:val="28"/>
          <w:bdr w:val="none" w:sz="0" w:space="0" w:color="auto" w:frame="1"/>
        </w:rPr>
        <w:t>Кистью правой руки имитируем игру на скрипке)</w:t>
      </w:r>
      <w:proofErr w:type="gramEnd"/>
    </w:p>
    <w:p w:rsidR="00626110" w:rsidRPr="00626110" w:rsidRDefault="00626110" w:rsidP="0062611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26110">
        <w:rPr>
          <w:color w:val="333333"/>
          <w:sz w:val="28"/>
          <w:szCs w:val="28"/>
        </w:rPr>
        <w:t>Скачут зайки на лужайке,</w:t>
      </w:r>
    </w:p>
    <w:p w:rsidR="00626110" w:rsidRPr="00626110" w:rsidRDefault="00626110" w:rsidP="0062611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26110">
        <w:rPr>
          <w:color w:val="333333"/>
          <w:sz w:val="28"/>
          <w:szCs w:val="28"/>
        </w:rPr>
        <w:t>Тили-тили, тили-тили.</w:t>
      </w:r>
    </w:p>
    <w:p w:rsidR="00626110" w:rsidRPr="00626110" w:rsidRDefault="00626110" w:rsidP="00626110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26110">
        <w:rPr>
          <w:i/>
          <w:iCs/>
          <w:color w:val="333333"/>
          <w:sz w:val="28"/>
          <w:szCs w:val="28"/>
          <w:bdr w:val="none" w:sz="0" w:space="0" w:color="auto" w:frame="1"/>
        </w:rPr>
        <w:t>(энергичные движения подушечками пальцев кистей рук по столу.)</w:t>
      </w:r>
    </w:p>
    <w:p w:rsidR="00626110" w:rsidRPr="00626110" w:rsidRDefault="00626110" w:rsidP="0062611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26110">
        <w:rPr>
          <w:color w:val="333333"/>
          <w:sz w:val="28"/>
          <w:szCs w:val="28"/>
        </w:rPr>
        <w:t>А теперь на барабане,</w:t>
      </w:r>
    </w:p>
    <w:p w:rsidR="00626110" w:rsidRPr="00626110" w:rsidRDefault="00626110" w:rsidP="0062611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26110">
        <w:rPr>
          <w:color w:val="333333"/>
          <w:sz w:val="28"/>
          <w:szCs w:val="28"/>
        </w:rPr>
        <w:t>Бум-бум-бум,</w:t>
      </w:r>
    </w:p>
    <w:p w:rsidR="00626110" w:rsidRPr="00626110" w:rsidRDefault="00626110" w:rsidP="0062611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26110">
        <w:rPr>
          <w:color w:val="333333"/>
          <w:sz w:val="28"/>
          <w:szCs w:val="28"/>
        </w:rPr>
        <w:t>Трам-там-там</w:t>
      </w:r>
    </w:p>
    <w:p w:rsidR="00626110" w:rsidRPr="00626110" w:rsidRDefault="00626110" w:rsidP="00626110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26110">
        <w:rPr>
          <w:i/>
          <w:iCs/>
          <w:color w:val="333333"/>
          <w:sz w:val="28"/>
          <w:szCs w:val="28"/>
          <w:bdr w:val="none" w:sz="0" w:space="0" w:color="auto" w:frame="1"/>
        </w:rPr>
        <w:t>(Энергичные удары ладонями по столу)</w:t>
      </w:r>
    </w:p>
    <w:p w:rsidR="00626110" w:rsidRPr="00626110" w:rsidRDefault="00626110" w:rsidP="0062611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26110">
        <w:rPr>
          <w:color w:val="333333"/>
          <w:sz w:val="28"/>
          <w:szCs w:val="28"/>
        </w:rPr>
        <w:t>В страхе зайки</w:t>
      </w:r>
    </w:p>
    <w:p w:rsidR="00626110" w:rsidRPr="00626110" w:rsidRDefault="00626110" w:rsidP="00626110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26110">
        <w:rPr>
          <w:color w:val="333333"/>
          <w:sz w:val="28"/>
          <w:szCs w:val="28"/>
        </w:rPr>
        <w:t>Разбежались по кустам</w:t>
      </w:r>
    </w:p>
    <w:p w:rsidR="00626110" w:rsidRPr="00626110" w:rsidRDefault="00626110" w:rsidP="00626110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26110">
        <w:rPr>
          <w:i/>
          <w:iCs/>
          <w:color w:val="333333"/>
          <w:sz w:val="28"/>
          <w:szCs w:val="28"/>
          <w:bdr w:val="none" w:sz="0" w:space="0" w:color="auto" w:frame="1"/>
        </w:rPr>
        <w:t>(движения пальцами по столу, имитирующие убегающих зайцев)</w:t>
      </w:r>
    </w:p>
    <w:p w:rsidR="00626110" w:rsidRPr="00626110" w:rsidRDefault="00626110" w:rsidP="00BC239C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626110">
        <w:rPr>
          <w:color w:val="333333"/>
          <w:sz w:val="28"/>
          <w:szCs w:val="28"/>
        </w:rPr>
        <w:t>Выполняя различные пальчиковые упражнения, дети приобретают хорошую подвижность кистей рук, гибкость, у них исчезает скованность движений.</w:t>
      </w:r>
    </w:p>
    <w:p w:rsidR="00626110" w:rsidRPr="00626110" w:rsidRDefault="00626110" w:rsidP="00BC239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6110">
        <w:rPr>
          <w:color w:val="333333"/>
          <w:sz w:val="28"/>
          <w:szCs w:val="28"/>
        </w:rPr>
        <w:t>Кроме пальчиковых упражнений, существуют различные графические упражнения, способствующие</w:t>
      </w:r>
      <w:r w:rsidRPr="00626110">
        <w:rPr>
          <w:rStyle w:val="apple-converted-space"/>
          <w:color w:val="333333"/>
          <w:sz w:val="28"/>
          <w:szCs w:val="28"/>
        </w:rPr>
        <w:t> </w:t>
      </w:r>
      <w:r w:rsidRPr="00626110">
        <w:rPr>
          <w:rStyle w:val="a3"/>
          <w:color w:val="333333"/>
          <w:sz w:val="28"/>
          <w:szCs w:val="28"/>
          <w:bdr w:val="none" w:sz="0" w:space="0" w:color="auto" w:frame="1"/>
        </w:rPr>
        <w:t>развитию мелкой моторики</w:t>
      </w:r>
      <w:r w:rsidRPr="00626110">
        <w:rPr>
          <w:rStyle w:val="apple-converted-space"/>
          <w:color w:val="333333"/>
          <w:sz w:val="28"/>
          <w:szCs w:val="28"/>
        </w:rPr>
        <w:t> </w:t>
      </w:r>
      <w:r w:rsidRPr="00626110">
        <w:rPr>
          <w:color w:val="333333"/>
          <w:sz w:val="28"/>
          <w:szCs w:val="28"/>
        </w:rPr>
        <w:t>и координации движений руки, зрит</w:t>
      </w:r>
      <w:r w:rsidR="00DF239D">
        <w:rPr>
          <w:color w:val="333333"/>
          <w:sz w:val="28"/>
          <w:szCs w:val="28"/>
        </w:rPr>
        <w:t>ельного восприятия и внимания.  В</w:t>
      </w:r>
      <w:r w:rsidRPr="00626110">
        <w:rPr>
          <w:color w:val="333333"/>
          <w:sz w:val="28"/>
          <w:szCs w:val="28"/>
        </w:rPr>
        <w:t>ыполнение графических упражнений в дошкольном возрасте очень важно для успешного овладения</w:t>
      </w:r>
      <w:r w:rsidRPr="00626110">
        <w:rPr>
          <w:rStyle w:val="apple-converted-space"/>
          <w:color w:val="333333"/>
          <w:sz w:val="28"/>
          <w:szCs w:val="28"/>
        </w:rPr>
        <w:t> </w:t>
      </w:r>
      <w:r w:rsidRPr="00626110">
        <w:rPr>
          <w:color w:val="333333"/>
          <w:sz w:val="28"/>
          <w:szCs w:val="28"/>
          <w:u w:val="single"/>
          <w:bdr w:val="none" w:sz="0" w:space="0" w:color="auto" w:frame="1"/>
        </w:rPr>
        <w:t>письмом</w:t>
      </w:r>
      <w:r w:rsidRPr="00626110">
        <w:rPr>
          <w:color w:val="333333"/>
          <w:sz w:val="28"/>
          <w:szCs w:val="28"/>
        </w:rPr>
        <w:t>:</w:t>
      </w:r>
      <w:r w:rsidRPr="00626110">
        <w:rPr>
          <w:rStyle w:val="apple-converted-space"/>
          <w:color w:val="333333"/>
          <w:sz w:val="28"/>
          <w:szCs w:val="28"/>
        </w:rPr>
        <w:t> </w:t>
      </w:r>
      <w:r w:rsidRPr="00626110">
        <w:rPr>
          <w:i/>
          <w:iCs/>
          <w:color w:val="333333"/>
          <w:sz w:val="28"/>
          <w:szCs w:val="28"/>
          <w:bdr w:val="none" w:sz="0" w:space="0" w:color="auto" w:frame="1"/>
        </w:rPr>
        <w:t>«Дорисуй и нарисуй сам»</w:t>
      </w:r>
      <w:r w:rsidRPr="00626110">
        <w:rPr>
          <w:color w:val="333333"/>
          <w:sz w:val="28"/>
          <w:szCs w:val="28"/>
        </w:rPr>
        <w:t>,</w:t>
      </w:r>
      <w:r w:rsidRPr="00626110">
        <w:rPr>
          <w:rStyle w:val="apple-converted-space"/>
          <w:color w:val="333333"/>
          <w:sz w:val="28"/>
          <w:szCs w:val="28"/>
        </w:rPr>
        <w:t> </w:t>
      </w:r>
      <w:r w:rsidRPr="00626110">
        <w:rPr>
          <w:i/>
          <w:iCs/>
          <w:color w:val="333333"/>
          <w:sz w:val="28"/>
          <w:szCs w:val="28"/>
          <w:bdr w:val="none" w:sz="0" w:space="0" w:color="auto" w:frame="1"/>
        </w:rPr>
        <w:t>«Обведи узоры»</w:t>
      </w:r>
      <w:r w:rsidRPr="00626110">
        <w:rPr>
          <w:color w:val="333333"/>
          <w:sz w:val="28"/>
          <w:szCs w:val="28"/>
        </w:rPr>
        <w:t>,</w:t>
      </w:r>
      <w:r w:rsidRPr="00626110">
        <w:rPr>
          <w:rStyle w:val="apple-converted-space"/>
          <w:color w:val="333333"/>
          <w:sz w:val="28"/>
          <w:szCs w:val="28"/>
        </w:rPr>
        <w:t> </w:t>
      </w:r>
      <w:r w:rsidRPr="00626110">
        <w:rPr>
          <w:i/>
          <w:iCs/>
          <w:color w:val="333333"/>
          <w:sz w:val="28"/>
          <w:szCs w:val="28"/>
          <w:bdr w:val="none" w:sz="0" w:space="0" w:color="auto" w:frame="1"/>
        </w:rPr>
        <w:t>«Продолжи узор»</w:t>
      </w:r>
      <w:r w:rsidRPr="00626110">
        <w:rPr>
          <w:rStyle w:val="apple-converted-space"/>
          <w:color w:val="333333"/>
          <w:sz w:val="28"/>
          <w:szCs w:val="28"/>
        </w:rPr>
        <w:t> </w:t>
      </w:r>
      <w:r w:rsidRPr="00626110">
        <w:rPr>
          <w:color w:val="333333"/>
          <w:sz w:val="28"/>
          <w:szCs w:val="28"/>
        </w:rPr>
        <w:t>и т. д.</w:t>
      </w:r>
    </w:p>
    <w:p w:rsidR="00626110" w:rsidRPr="00626110" w:rsidRDefault="00626110" w:rsidP="00BC239C">
      <w:pPr>
        <w:pStyle w:val="a4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626110">
        <w:rPr>
          <w:color w:val="333333"/>
          <w:sz w:val="28"/>
          <w:szCs w:val="28"/>
        </w:rPr>
        <w:t>Полезно упражнять руку ребёнка в процессе рисования изображений, в которых сочетаются горизонтальные, вертикальные, прямые линии, наклонные, вогнутые, волнистые, замкнутые формы.</w:t>
      </w:r>
    </w:p>
    <w:p w:rsidR="00626110" w:rsidRPr="00626110" w:rsidRDefault="00626110" w:rsidP="00BC239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6110">
        <w:rPr>
          <w:color w:val="333333"/>
          <w:sz w:val="28"/>
          <w:szCs w:val="28"/>
        </w:rPr>
        <w:t>Изготовление игрушек, разных поделок из природного материала расширяет представления детей об окружающем мире,</w:t>
      </w:r>
      <w:r w:rsidRPr="00626110">
        <w:rPr>
          <w:rStyle w:val="apple-converted-space"/>
          <w:color w:val="333333"/>
          <w:sz w:val="28"/>
          <w:szCs w:val="28"/>
        </w:rPr>
        <w:t> </w:t>
      </w:r>
      <w:r w:rsidRPr="00626110">
        <w:rPr>
          <w:rStyle w:val="a3"/>
          <w:color w:val="333333"/>
          <w:sz w:val="28"/>
          <w:szCs w:val="28"/>
          <w:bdr w:val="none" w:sz="0" w:space="0" w:color="auto" w:frame="1"/>
        </w:rPr>
        <w:t>развивает внимание</w:t>
      </w:r>
      <w:r w:rsidRPr="00626110">
        <w:rPr>
          <w:color w:val="333333"/>
          <w:sz w:val="28"/>
          <w:szCs w:val="28"/>
        </w:rPr>
        <w:t xml:space="preserve">, способствует совершенствованию </w:t>
      </w:r>
      <w:proofErr w:type="spellStart"/>
      <w:r w:rsidRPr="00626110">
        <w:rPr>
          <w:color w:val="333333"/>
          <w:sz w:val="28"/>
          <w:szCs w:val="28"/>
        </w:rPr>
        <w:t>сенсорики</w:t>
      </w:r>
      <w:proofErr w:type="spellEnd"/>
      <w:r w:rsidRPr="00626110">
        <w:rPr>
          <w:color w:val="333333"/>
          <w:sz w:val="28"/>
          <w:szCs w:val="28"/>
        </w:rPr>
        <w:t>, согласованности в работе глаза и руки, координации движений, их точности.</w:t>
      </w:r>
    </w:p>
    <w:p w:rsidR="00FE6692" w:rsidRPr="00626110" w:rsidRDefault="009651AD" w:rsidP="00BC2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FE6692" w:rsidRPr="00FE6692">
        <w:rPr>
          <w:rFonts w:ascii="Times New Roman" w:hAnsi="Times New Roman" w:cs="Times New Roman"/>
          <w:sz w:val="28"/>
          <w:szCs w:val="28"/>
        </w:rPr>
        <w:t>http://www.maam.ru</w:t>
      </w:r>
    </w:p>
    <w:sectPr w:rsidR="00FE6692" w:rsidRPr="0062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E4"/>
    <w:rsid w:val="000008A0"/>
    <w:rsid w:val="002350F6"/>
    <w:rsid w:val="004924B7"/>
    <w:rsid w:val="004F4A5A"/>
    <w:rsid w:val="005D0DF0"/>
    <w:rsid w:val="00626110"/>
    <w:rsid w:val="006A3ACD"/>
    <w:rsid w:val="009651AD"/>
    <w:rsid w:val="00997F02"/>
    <w:rsid w:val="009A2AD1"/>
    <w:rsid w:val="00BC239C"/>
    <w:rsid w:val="00CA2FE9"/>
    <w:rsid w:val="00DF239D"/>
    <w:rsid w:val="00E14BE4"/>
    <w:rsid w:val="00F06CA5"/>
    <w:rsid w:val="00F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2FE9"/>
  </w:style>
  <w:style w:type="character" w:styleId="a3">
    <w:name w:val="Strong"/>
    <w:basedOn w:val="a0"/>
    <w:uiPriority w:val="22"/>
    <w:qFormat/>
    <w:rsid w:val="00CA2FE9"/>
    <w:rPr>
      <w:b/>
      <w:bCs/>
    </w:rPr>
  </w:style>
  <w:style w:type="paragraph" w:styleId="a4">
    <w:name w:val="Normal (Web)"/>
    <w:basedOn w:val="a"/>
    <w:uiPriority w:val="99"/>
    <w:semiHidden/>
    <w:unhideWhenUsed/>
    <w:rsid w:val="0062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2FE9"/>
  </w:style>
  <w:style w:type="character" w:styleId="a3">
    <w:name w:val="Strong"/>
    <w:basedOn w:val="a0"/>
    <w:uiPriority w:val="22"/>
    <w:qFormat/>
    <w:rsid w:val="00CA2FE9"/>
    <w:rPr>
      <w:b/>
      <w:bCs/>
    </w:rPr>
  </w:style>
  <w:style w:type="paragraph" w:styleId="a4">
    <w:name w:val="Normal (Web)"/>
    <w:basedOn w:val="a"/>
    <w:uiPriority w:val="99"/>
    <w:semiHidden/>
    <w:unhideWhenUsed/>
    <w:rsid w:val="0062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SPOTR</cp:lastModifiedBy>
  <cp:revision>14</cp:revision>
  <dcterms:created xsi:type="dcterms:W3CDTF">2017-04-23T18:23:00Z</dcterms:created>
  <dcterms:modified xsi:type="dcterms:W3CDTF">2017-04-26T15:14:00Z</dcterms:modified>
</cp:coreProperties>
</file>