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0D" w:rsidRDefault="00AE4D0D" w:rsidP="00AE4D0D">
      <w:pPr>
        <w:spacing w:after="0"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AE4D0D">
        <w:rPr>
          <w:b/>
          <w:bCs/>
          <w:iCs/>
          <w:sz w:val="28"/>
          <w:szCs w:val="28"/>
        </w:rPr>
        <w:t xml:space="preserve">Календарно-тематическое планирование </w:t>
      </w:r>
    </w:p>
    <w:p w:rsidR="00AE4D0D" w:rsidRDefault="00493C83" w:rsidP="00AE4D0D">
      <w:pPr>
        <w:spacing w:after="0"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инновационной деятельности</w:t>
      </w:r>
      <w:r w:rsidR="00AE4D0D" w:rsidRPr="00AE4D0D">
        <w:rPr>
          <w:b/>
          <w:bCs/>
          <w:iCs/>
          <w:sz w:val="28"/>
          <w:szCs w:val="28"/>
        </w:rPr>
        <w:t xml:space="preserve"> </w:t>
      </w:r>
      <w:r w:rsidR="00AE4D0D">
        <w:rPr>
          <w:b/>
          <w:bCs/>
          <w:iCs/>
          <w:sz w:val="28"/>
          <w:szCs w:val="28"/>
        </w:rPr>
        <w:t>–</w:t>
      </w:r>
    </w:p>
    <w:p w:rsidR="000123F7" w:rsidRDefault="00493C83" w:rsidP="00AE4D0D">
      <w:pPr>
        <w:spacing w:after="0"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«Формирование гендерной </w:t>
      </w:r>
      <w:proofErr w:type="spellStart"/>
      <w:r>
        <w:rPr>
          <w:b/>
          <w:bCs/>
          <w:iCs/>
          <w:sz w:val="28"/>
          <w:szCs w:val="28"/>
        </w:rPr>
        <w:t>эдентичности</w:t>
      </w:r>
      <w:proofErr w:type="spellEnd"/>
      <w:r>
        <w:rPr>
          <w:b/>
          <w:bCs/>
          <w:iCs/>
          <w:sz w:val="28"/>
          <w:szCs w:val="28"/>
        </w:rPr>
        <w:t xml:space="preserve"> средствами музыкально – игрового фольклора у старших </w:t>
      </w:r>
      <w:proofErr w:type="gramStart"/>
      <w:r>
        <w:rPr>
          <w:b/>
          <w:bCs/>
          <w:iCs/>
          <w:sz w:val="28"/>
          <w:szCs w:val="28"/>
        </w:rPr>
        <w:t xml:space="preserve">дошкольников </w:t>
      </w:r>
      <w:r w:rsidR="000123F7">
        <w:rPr>
          <w:b/>
          <w:bCs/>
          <w:iCs/>
          <w:sz w:val="28"/>
          <w:szCs w:val="28"/>
        </w:rPr>
        <w:t>»</w:t>
      </w:r>
      <w:proofErr w:type="gramEnd"/>
    </w:p>
    <w:p w:rsidR="00AE42F6" w:rsidRPr="00AE4D0D" w:rsidRDefault="00AE42F6" w:rsidP="00AE4D0D">
      <w:pPr>
        <w:spacing w:after="0"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МДОБУ «Сертоловский ДСКВ № 2»</w:t>
      </w:r>
    </w:p>
    <w:p w:rsidR="00AE4D0D" w:rsidRPr="00AE4D0D" w:rsidRDefault="00AE4D0D" w:rsidP="00AE4D0D">
      <w:pPr>
        <w:spacing w:after="0" w:line="360" w:lineRule="auto"/>
        <w:ind w:firstLine="709"/>
        <w:jc w:val="both"/>
        <w:rPr>
          <w:sz w:val="28"/>
          <w:szCs w:val="28"/>
        </w:rPr>
      </w:pPr>
      <w:r w:rsidRPr="00F80C4A">
        <w:rPr>
          <w:b/>
          <w:bCs/>
          <w:i/>
          <w:iCs/>
          <w:sz w:val="28"/>
          <w:szCs w:val="28"/>
        </w:rPr>
        <w:t>Тематическое планирование</w:t>
      </w:r>
      <w:r>
        <w:rPr>
          <w:sz w:val="28"/>
          <w:szCs w:val="28"/>
        </w:rPr>
        <w:t xml:space="preserve"> осуществляется в соответствии с традициями славянского календаря.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918"/>
        <w:gridCol w:w="5637"/>
      </w:tblGrid>
      <w:tr w:rsidR="00AE4D0D" w:rsidRPr="007C0B0B" w:rsidTr="000123F7">
        <w:trPr>
          <w:trHeight w:val="858"/>
        </w:trPr>
        <w:tc>
          <w:tcPr>
            <w:tcW w:w="1276" w:type="dxa"/>
          </w:tcPr>
          <w:p w:rsidR="00AE4D0D" w:rsidRPr="007C0B0B" w:rsidRDefault="00AE4D0D" w:rsidP="00664EC4">
            <w:pPr>
              <w:spacing w:line="360" w:lineRule="auto"/>
              <w:jc w:val="both"/>
              <w:rPr>
                <w:b/>
                <w:bCs/>
              </w:rPr>
            </w:pPr>
            <w:r w:rsidRPr="007C0B0B">
              <w:rPr>
                <w:b/>
                <w:bCs/>
              </w:rPr>
              <w:t>№№ п/п</w:t>
            </w:r>
          </w:p>
        </w:tc>
        <w:tc>
          <w:tcPr>
            <w:tcW w:w="2918" w:type="dxa"/>
          </w:tcPr>
          <w:p w:rsidR="00AE4D0D" w:rsidRPr="007C0B0B" w:rsidRDefault="00AE4D0D" w:rsidP="00664EC4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7C0B0B">
              <w:rPr>
                <w:b/>
                <w:bCs/>
              </w:rPr>
              <w:t>Период</w:t>
            </w:r>
          </w:p>
        </w:tc>
        <w:tc>
          <w:tcPr>
            <w:tcW w:w="5637" w:type="dxa"/>
          </w:tcPr>
          <w:p w:rsidR="00AE4D0D" w:rsidRPr="007C0B0B" w:rsidRDefault="00AE4D0D" w:rsidP="00664EC4">
            <w:pPr>
              <w:spacing w:line="360" w:lineRule="auto"/>
              <w:jc w:val="both"/>
              <w:rPr>
                <w:b/>
                <w:bCs/>
              </w:rPr>
            </w:pPr>
            <w:r w:rsidRPr="007C0B0B">
              <w:rPr>
                <w:b/>
                <w:bCs/>
              </w:rPr>
              <w:t>Тематика занятий, основные виды деятельности</w:t>
            </w:r>
          </w:p>
        </w:tc>
      </w:tr>
      <w:tr w:rsidR="00AE4D0D" w:rsidRPr="007C0B0B" w:rsidTr="000123F7">
        <w:trPr>
          <w:trHeight w:val="96"/>
        </w:trPr>
        <w:tc>
          <w:tcPr>
            <w:tcW w:w="1276" w:type="dxa"/>
          </w:tcPr>
          <w:p w:rsidR="00AE4D0D" w:rsidRPr="007C0B0B" w:rsidRDefault="00AE4D0D" w:rsidP="00664EC4">
            <w:pPr>
              <w:spacing w:line="360" w:lineRule="auto"/>
              <w:jc w:val="both"/>
            </w:pPr>
            <w:r w:rsidRPr="007C0B0B">
              <w:t>1.</w:t>
            </w:r>
          </w:p>
        </w:tc>
        <w:tc>
          <w:tcPr>
            <w:tcW w:w="2918" w:type="dxa"/>
          </w:tcPr>
          <w:p w:rsidR="00AE4D0D" w:rsidRPr="007C0B0B" w:rsidRDefault="00AE4D0D" w:rsidP="00664EC4">
            <w:pPr>
              <w:spacing w:line="360" w:lineRule="auto"/>
              <w:jc w:val="both"/>
            </w:pPr>
            <w:r w:rsidRPr="007C0B0B">
              <w:t>Сентябрь - Октябрь</w:t>
            </w:r>
          </w:p>
        </w:tc>
        <w:tc>
          <w:tcPr>
            <w:tcW w:w="5637" w:type="dxa"/>
          </w:tcPr>
          <w:p w:rsidR="00AE4D0D" w:rsidRPr="007C0B0B" w:rsidRDefault="00AE4D0D" w:rsidP="000123F7">
            <w:pPr>
              <w:jc w:val="both"/>
            </w:pPr>
            <w:r w:rsidRPr="007C0B0B">
              <w:t>Осенние праздники.</w:t>
            </w:r>
          </w:p>
          <w:p w:rsidR="00AE4D0D" w:rsidRPr="007C0B0B" w:rsidRDefault="00AE4D0D" w:rsidP="000123F7">
            <w:pPr>
              <w:jc w:val="both"/>
            </w:pPr>
            <w:r w:rsidRPr="007C0B0B">
              <w:t>Сбор урожая.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Осенние именины.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Виды деятельности: игры, хороводы, песни, танцы</w:t>
            </w:r>
          </w:p>
        </w:tc>
      </w:tr>
      <w:tr w:rsidR="00AE4D0D" w:rsidRPr="007C0B0B" w:rsidTr="000123F7">
        <w:trPr>
          <w:trHeight w:val="96"/>
        </w:trPr>
        <w:tc>
          <w:tcPr>
            <w:tcW w:w="1276" w:type="dxa"/>
          </w:tcPr>
          <w:p w:rsidR="00AE4D0D" w:rsidRPr="007C0B0B" w:rsidRDefault="00AE4D0D" w:rsidP="00664EC4">
            <w:pPr>
              <w:spacing w:line="360" w:lineRule="auto"/>
              <w:jc w:val="both"/>
            </w:pPr>
            <w:r w:rsidRPr="007C0B0B">
              <w:t>2.</w:t>
            </w:r>
          </w:p>
        </w:tc>
        <w:tc>
          <w:tcPr>
            <w:tcW w:w="2918" w:type="dxa"/>
          </w:tcPr>
          <w:p w:rsidR="00AE4D0D" w:rsidRPr="007C0B0B" w:rsidRDefault="00AE4D0D" w:rsidP="00664EC4">
            <w:pPr>
              <w:spacing w:line="360" w:lineRule="auto"/>
              <w:jc w:val="both"/>
            </w:pPr>
            <w:r w:rsidRPr="007C0B0B">
              <w:t>Ноябрь - Февраль</w:t>
            </w:r>
          </w:p>
        </w:tc>
        <w:tc>
          <w:tcPr>
            <w:tcW w:w="5637" w:type="dxa"/>
          </w:tcPr>
          <w:p w:rsidR="00AE4D0D" w:rsidRPr="007C0B0B" w:rsidRDefault="00AE4D0D" w:rsidP="000123F7">
            <w:pPr>
              <w:jc w:val="both"/>
            </w:pPr>
            <w:r w:rsidRPr="007C0B0B">
              <w:t>Подготовка к зиме.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Зимние забавы.</w:t>
            </w:r>
          </w:p>
          <w:p w:rsidR="00AE4D0D" w:rsidRPr="007C0B0B" w:rsidRDefault="00AE4D0D" w:rsidP="000123F7">
            <w:pPr>
              <w:jc w:val="both"/>
            </w:pPr>
            <w:r w:rsidRPr="007C0B0B">
              <w:t>Рождественские развлечения.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Зимние именины.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Виды деятельности: игры, хороводы, песни, танцы</w:t>
            </w:r>
          </w:p>
        </w:tc>
      </w:tr>
      <w:tr w:rsidR="00AE4D0D" w:rsidRPr="007C0B0B" w:rsidTr="000123F7">
        <w:trPr>
          <w:trHeight w:val="96"/>
        </w:trPr>
        <w:tc>
          <w:tcPr>
            <w:tcW w:w="1276" w:type="dxa"/>
          </w:tcPr>
          <w:p w:rsidR="00AE4D0D" w:rsidRPr="007C0B0B" w:rsidRDefault="00AE4D0D" w:rsidP="00664EC4">
            <w:pPr>
              <w:spacing w:line="360" w:lineRule="auto"/>
              <w:jc w:val="both"/>
            </w:pPr>
            <w:r w:rsidRPr="007C0B0B">
              <w:t>3.</w:t>
            </w:r>
          </w:p>
        </w:tc>
        <w:tc>
          <w:tcPr>
            <w:tcW w:w="2918" w:type="dxa"/>
          </w:tcPr>
          <w:p w:rsidR="00AE4D0D" w:rsidRPr="007C0B0B" w:rsidRDefault="00AE4D0D" w:rsidP="00664EC4">
            <w:pPr>
              <w:spacing w:line="360" w:lineRule="auto"/>
              <w:jc w:val="both"/>
            </w:pPr>
            <w:r w:rsidRPr="007C0B0B">
              <w:t>Март - Апрель</w:t>
            </w:r>
          </w:p>
        </w:tc>
        <w:tc>
          <w:tcPr>
            <w:tcW w:w="5637" w:type="dxa"/>
          </w:tcPr>
          <w:p w:rsidR="00AE4D0D" w:rsidRPr="007C0B0B" w:rsidRDefault="00AE4D0D" w:rsidP="000123F7">
            <w:pPr>
              <w:jc w:val="both"/>
            </w:pPr>
            <w:r w:rsidRPr="007C0B0B">
              <w:t>Встреча весны.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Весенние календарные праздники.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Весенние именины.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Виды деятельности: игры, хороводы, песни, танцы</w:t>
            </w:r>
          </w:p>
        </w:tc>
      </w:tr>
      <w:tr w:rsidR="00AE4D0D" w:rsidRPr="007C0B0B" w:rsidTr="000123F7">
        <w:trPr>
          <w:trHeight w:val="96"/>
        </w:trPr>
        <w:tc>
          <w:tcPr>
            <w:tcW w:w="1276" w:type="dxa"/>
          </w:tcPr>
          <w:p w:rsidR="00AE4D0D" w:rsidRPr="007C0B0B" w:rsidRDefault="00AE4D0D" w:rsidP="00664EC4">
            <w:pPr>
              <w:spacing w:line="360" w:lineRule="auto"/>
              <w:jc w:val="both"/>
            </w:pPr>
            <w:r w:rsidRPr="007C0B0B">
              <w:t>4.</w:t>
            </w:r>
          </w:p>
        </w:tc>
        <w:tc>
          <w:tcPr>
            <w:tcW w:w="2918" w:type="dxa"/>
          </w:tcPr>
          <w:p w:rsidR="00AE4D0D" w:rsidRPr="007C0B0B" w:rsidRDefault="00AE4D0D" w:rsidP="00664EC4">
            <w:pPr>
              <w:spacing w:line="360" w:lineRule="auto"/>
              <w:jc w:val="both"/>
            </w:pPr>
            <w:r w:rsidRPr="007C0B0B">
              <w:t>Май - Июнь</w:t>
            </w:r>
          </w:p>
        </w:tc>
        <w:tc>
          <w:tcPr>
            <w:tcW w:w="5637" w:type="dxa"/>
          </w:tcPr>
          <w:p w:rsidR="00AE4D0D" w:rsidRPr="007C0B0B" w:rsidRDefault="00AE4D0D" w:rsidP="000123F7">
            <w:pPr>
              <w:jc w:val="both"/>
            </w:pPr>
            <w:r w:rsidRPr="007C0B0B">
              <w:t>Посадка урожая.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Летние игры и развлечения.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Летние именины.</w:t>
            </w:r>
          </w:p>
          <w:p w:rsidR="00AE4D0D" w:rsidRPr="007C0B0B" w:rsidRDefault="00AE4D0D" w:rsidP="000123F7">
            <w:pPr>
              <w:jc w:val="both"/>
            </w:pPr>
            <w:r w:rsidRPr="007C0B0B">
              <w:t>Виды деятельности: игры, хороводы, песни, танцы</w:t>
            </w:r>
          </w:p>
        </w:tc>
      </w:tr>
    </w:tbl>
    <w:p w:rsidR="00AE4D0D" w:rsidRDefault="00AE42F6" w:rsidP="00AE4D0D">
      <w:p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0123F7" w:rsidRDefault="000123F7" w:rsidP="000123F7">
      <w:pPr>
        <w:spacing w:after="0" w:line="360" w:lineRule="auto"/>
        <w:rPr>
          <w:b/>
          <w:bCs/>
          <w:sz w:val="28"/>
          <w:szCs w:val="28"/>
        </w:rPr>
      </w:pPr>
    </w:p>
    <w:p w:rsidR="000123F7" w:rsidRDefault="000123F7" w:rsidP="000123F7">
      <w:pPr>
        <w:spacing w:after="0" w:line="360" w:lineRule="auto"/>
        <w:rPr>
          <w:b/>
          <w:bCs/>
          <w:sz w:val="28"/>
          <w:szCs w:val="28"/>
        </w:rPr>
      </w:pPr>
    </w:p>
    <w:p w:rsidR="00AE4D0D" w:rsidRDefault="00AE4D0D" w:rsidP="00AE4D0D">
      <w:pPr>
        <w:spacing w:after="0"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1D078A">
        <w:rPr>
          <w:b/>
          <w:bCs/>
          <w:sz w:val="28"/>
          <w:szCs w:val="28"/>
        </w:rPr>
        <w:lastRenderedPageBreak/>
        <w:t xml:space="preserve"> </w:t>
      </w:r>
      <w:r w:rsidRPr="00AE4D0D">
        <w:rPr>
          <w:b/>
          <w:bCs/>
          <w:iCs/>
          <w:sz w:val="28"/>
          <w:szCs w:val="28"/>
        </w:rPr>
        <w:t xml:space="preserve">Календарно-тематическое планирование </w:t>
      </w:r>
    </w:p>
    <w:p w:rsidR="00AE4D0D" w:rsidRDefault="00493C83" w:rsidP="00AE4D0D">
      <w:pPr>
        <w:spacing w:after="0"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инновационной деятельности</w:t>
      </w:r>
      <w:r w:rsidR="00AE4D0D" w:rsidRPr="00AE4D0D">
        <w:rPr>
          <w:b/>
          <w:bCs/>
          <w:iCs/>
          <w:sz w:val="28"/>
          <w:szCs w:val="28"/>
        </w:rPr>
        <w:t xml:space="preserve"> </w:t>
      </w:r>
      <w:r w:rsidR="00AE4D0D">
        <w:rPr>
          <w:b/>
          <w:bCs/>
          <w:iCs/>
          <w:sz w:val="28"/>
          <w:szCs w:val="28"/>
        </w:rPr>
        <w:t>–</w:t>
      </w:r>
    </w:p>
    <w:p w:rsidR="000123F7" w:rsidRDefault="00493C83" w:rsidP="00AE42F6">
      <w:pPr>
        <w:spacing w:after="0"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«Формирование гендерной </w:t>
      </w:r>
      <w:proofErr w:type="spellStart"/>
      <w:proofErr w:type="gramStart"/>
      <w:r>
        <w:rPr>
          <w:b/>
          <w:bCs/>
          <w:iCs/>
          <w:sz w:val="28"/>
          <w:szCs w:val="28"/>
        </w:rPr>
        <w:t>эдентичности</w:t>
      </w:r>
      <w:proofErr w:type="spellEnd"/>
      <w:r>
        <w:rPr>
          <w:b/>
          <w:bCs/>
          <w:iCs/>
          <w:sz w:val="28"/>
          <w:szCs w:val="28"/>
        </w:rPr>
        <w:t xml:space="preserve">  средствами</w:t>
      </w:r>
      <w:proofErr w:type="gramEnd"/>
      <w:r>
        <w:rPr>
          <w:b/>
          <w:bCs/>
          <w:iCs/>
          <w:sz w:val="28"/>
          <w:szCs w:val="28"/>
        </w:rPr>
        <w:t xml:space="preserve"> музыкально – игрового фольклора у старших дошкольников</w:t>
      </w:r>
      <w:r w:rsidR="000123F7">
        <w:rPr>
          <w:b/>
          <w:bCs/>
          <w:iCs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>.</w:t>
      </w:r>
      <w:bookmarkStart w:id="0" w:name="_GoBack"/>
      <w:bookmarkEnd w:id="0"/>
    </w:p>
    <w:p w:rsidR="00AE42F6" w:rsidRDefault="00AE42F6" w:rsidP="000123F7">
      <w:pPr>
        <w:spacing w:after="0"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МДОБУ «Сертоловский ДСКВ № 2»</w:t>
      </w:r>
    </w:p>
    <w:p w:rsidR="000123F7" w:rsidRPr="00AE42F6" w:rsidRDefault="000123F7" w:rsidP="000123F7">
      <w:pPr>
        <w:spacing w:after="0" w:line="360" w:lineRule="auto"/>
        <w:ind w:firstLine="709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268"/>
        <w:gridCol w:w="3543"/>
        <w:gridCol w:w="3119"/>
      </w:tblGrid>
      <w:tr w:rsidR="00AE4D0D" w:rsidRPr="00AE4D0D" w:rsidTr="000123F7">
        <w:trPr>
          <w:trHeight w:val="48"/>
        </w:trPr>
        <w:tc>
          <w:tcPr>
            <w:tcW w:w="1135" w:type="dxa"/>
          </w:tcPr>
          <w:p w:rsidR="00AE4D0D" w:rsidRPr="00AE4D0D" w:rsidRDefault="00AE4D0D" w:rsidP="000123F7">
            <w:pPr>
              <w:jc w:val="both"/>
              <w:rPr>
                <w:b/>
              </w:rPr>
            </w:pPr>
            <w:r w:rsidRPr="00AE4D0D">
              <w:rPr>
                <w:b/>
              </w:rPr>
              <w:t>№№ п/п</w:t>
            </w:r>
          </w:p>
        </w:tc>
        <w:tc>
          <w:tcPr>
            <w:tcW w:w="2268" w:type="dxa"/>
          </w:tcPr>
          <w:p w:rsidR="00AE4D0D" w:rsidRPr="00AE4D0D" w:rsidRDefault="00AE4D0D" w:rsidP="000123F7">
            <w:pPr>
              <w:jc w:val="both"/>
              <w:rPr>
                <w:b/>
              </w:rPr>
            </w:pPr>
            <w:r w:rsidRPr="00AE4D0D">
              <w:rPr>
                <w:b/>
              </w:rPr>
              <w:t>Тема занятия</w:t>
            </w:r>
          </w:p>
        </w:tc>
        <w:tc>
          <w:tcPr>
            <w:tcW w:w="3543" w:type="dxa"/>
          </w:tcPr>
          <w:p w:rsidR="00AE4D0D" w:rsidRPr="00AE4D0D" w:rsidRDefault="00AE4D0D" w:rsidP="000123F7">
            <w:pPr>
              <w:jc w:val="both"/>
              <w:rPr>
                <w:b/>
              </w:rPr>
            </w:pPr>
            <w:r w:rsidRPr="00AE4D0D">
              <w:rPr>
                <w:b/>
              </w:rPr>
              <w:t>Цель</w:t>
            </w:r>
          </w:p>
        </w:tc>
        <w:tc>
          <w:tcPr>
            <w:tcW w:w="3119" w:type="dxa"/>
          </w:tcPr>
          <w:p w:rsidR="00AE4D0D" w:rsidRPr="00AE4D0D" w:rsidRDefault="00AE4D0D" w:rsidP="000123F7">
            <w:pPr>
              <w:jc w:val="both"/>
              <w:rPr>
                <w:b/>
              </w:rPr>
            </w:pPr>
            <w:r w:rsidRPr="00AE4D0D">
              <w:rPr>
                <w:b/>
              </w:rPr>
              <w:t xml:space="preserve">Используемый фольклорный материал  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1</w:t>
            </w:r>
          </w:p>
        </w:tc>
        <w:tc>
          <w:tcPr>
            <w:tcW w:w="2268" w:type="dxa"/>
          </w:tcPr>
          <w:p w:rsidR="00AE4D0D" w:rsidRPr="007C0B0B" w:rsidRDefault="00AE4D0D" w:rsidP="000123F7">
            <w:pPr>
              <w:spacing w:after="0"/>
            </w:pPr>
            <w:r w:rsidRPr="007C0B0B">
              <w:t>Осенние забавы</w:t>
            </w:r>
          </w:p>
        </w:tc>
        <w:tc>
          <w:tcPr>
            <w:tcW w:w="3543" w:type="dxa"/>
          </w:tcPr>
          <w:p w:rsidR="00AE4D0D" w:rsidRPr="007C0B0B" w:rsidRDefault="00AE4D0D" w:rsidP="000123F7">
            <w:pPr>
              <w:spacing w:after="0"/>
            </w:pPr>
            <w:r w:rsidRPr="007C0B0B">
              <w:t xml:space="preserve">Определение </w:t>
            </w:r>
            <w:proofErr w:type="spellStart"/>
            <w:r w:rsidRPr="007C0B0B">
              <w:t>полоролевых</w:t>
            </w:r>
            <w:proofErr w:type="spellEnd"/>
            <w:r w:rsidRPr="007C0B0B">
              <w:t xml:space="preserve"> обязанностей</w:t>
            </w: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«У Трифона»</w:t>
            </w:r>
          </w:p>
          <w:p w:rsidR="00AE4D0D" w:rsidRPr="007C0B0B" w:rsidRDefault="00AE4D0D" w:rsidP="000123F7">
            <w:pPr>
              <w:spacing w:after="0"/>
            </w:pPr>
            <w:r w:rsidRPr="007C0B0B">
              <w:t>Песни, посвященные сбору урожая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2</w:t>
            </w:r>
          </w:p>
        </w:tc>
        <w:tc>
          <w:tcPr>
            <w:tcW w:w="2268" w:type="dxa"/>
          </w:tcPr>
          <w:p w:rsidR="00AE4D0D" w:rsidRPr="007C0B0B" w:rsidRDefault="00AE4D0D" w:rsidP="000123F7">
            <w:pPr>
              <w:spacing w:after="0"/>
            </w:pPr>
            <w:r w:rsidRPr="007C0B0B">
              <w:t>Сбор урожая</w:t>
            </w:r>
          </w:p>
        </w:tc>
        <w:tc>
          <w:tcPr>
            <w:tcW w:w="3543" w:type="dxa"/>
          </w:tcPr>
          <w:p w:rsidR="00AE4D0D" w:rsidRPr="007C0B0B" w:rsidRDefault="00AE4D0D" w:rsidP="000123F7">
            <w:pPr>
              <w:spacing w:after="0"/>
            </w:pPr>
            <w:r w:rsidRPr="007C0B0B">
              <w:t>Формирование стереотипов «мужского» и «женского» поведения</w:t>
            </w: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«Воробушки»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3</w:t>
            </w:r>
          </w:p>
        </w:tc>
        <w:tc>
          <w:tcPr>
            <w:tcW w:w="2268" w:type="dxa"/>
          </w:tcPr>
          <w:p w:rsidR="00AE4D0D" w:rsidRPr="007C0B0B" w:rsidRDefault="00AE4D0D" w:rsidP="000123F7">
            <w:pPr>
              <w:spacing w:after="0"/>
            </w:pPr>
            <w:r w:rsidRPr="007C0B0B">
              <w:t>Осенние именины</w:t>
            </w:r>
          </w:p>
        </w:tc>
        <w:tc>
          <w:tcPr>
            <w:tcW w:w="3543" w:type="dxa"/>
          </w:tcPr>
          <w:p w:rsidR="00AE4D0D" w:rsidRPr="007C0B0B" w:rsidRDefault="00AE4D0D" w:rsidP="000123F7">
            <w:pPr>
              <w:spacing w:after="0"/>
            </w:pPr>
            <w:r w:rsidRPr="007C0B0B">
              <w:t>Взаимодействие мальчиков и девочек в игровой деятельности</w:t>
            </w: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«Лягушки»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4</w:t>
            </w:r>
          </w:p>
        </w:tc>
        <w:tc>
          <w:tcPr>
            <w:tcW w:w="2268" w:type="dxa"/>
          </w:tcPr>
          <w:p w:rsidR="00AE4D0D" w:rsidRPr="007C0B0B" w:rsidRDefault="00AE4D0D" w:rsidP="000123F7">
            <w:pPr>
              <w:spacing w:after="0"/>
            </w:pPr>
            <w:r w:rsidRPr="007C0B0B">
              <w:t>Осенние развлечения</w:t>
            </w:r>
          </w:p>
        </w:tc>
        <w:tc>
          <w:tcPr>
            <w:tcW w:w="3543" w:type="dxa"/>
          </w:tcPr>
          <w:p w:rsidR="00AE4D0D" w:rsidRPr="007C0B0B" w:rsidRDefault="00AE4D0D" w:rsidP="000123F7">
            <w:pPr>
              <w:spacing w:after="0"/>
            </w:pPr>
            <w:r w:rsidRPr="007C0B0B">
              <w:t>Формирование представлений о распределении «мужских» и «женских» ролей в народных играх</w:t>
            </w: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«На огороде»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5</w:t>
            </w:r>
          </w:p>
        </w:tc>
        <w:tc>
          <w:tcPr>
            <w:tcW w:w="2268" w:type="dxa"/>
          </w:tcPr>
          <w:p w:rsidR="00AE4D0D" w:rsidRPr="007C0B0B" w:rsidRDefault="00AE4D0D" w:rsidP="000123F7">
            <w:pPr>
              <w:spacing w:after="0"/>
            </w:pPr>
            <w:r w:rsidRPr="007C0B0B">
              <w:t>Подготовка к зиме</w:t>
            </w:r>
          </w:p>
        </w:tc>
        <w:tc>
          <w:tcPr>
            <w:tcW w:w="3543" w:type="dxa"/>
          </w:tcPr>
          <w:p w:rsidR="00AE4D0D" w:rsidRPr="007C0B0B" w:rsidRDefault="00AE4D0D" w:rsidP="000123F7">
            <w:pPr>
              <w:spacing w:after="0"/>
            </w:pPr>
            <w:r w:rsidRPr="007C0B0B">
              <w:t xml:space="preserve">Развитие </w:t>
            </w:r>
            <w:proofErr w:type="spellStart"/>
            <w:r w:rsidRPr="007C0B0B">
              <w:t>полоролевых</w:t>
            </w:r>
            <w:proofErr w:type="spellEnd"/>
            <w:r w:rsidRPr="007C0B0B">
              <w:t xml:space="preserve"> качеств: мужественности, </w:t>
            </w:r>
            <w:proofErr w:type="spellStart"/>
            <w:r w:rsidRPr="007C0B0B">
              <w:t>женсвенности</w:t>
            </w:r>
            <w:proofErr w:type="spellEnd"/>
            <w:r w:rsidRPr="007C0B0B">
              <w:t xml:space="preserve"> и т.д.</w:t>
            </w: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«Я иду»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6</w:t>
            </w:r>
          </w:p>
        </w:tc>
        <w:tc>
          <w:tcPr>
            <w:tcW w:w="2268" w:type="dxa"/>
          </w:tcPr>
          <w:p w:rsidR="00AE4D0D" w:rsidRPr="007C0B0B" w:rsidRDefault="00AE4D0D" w:rsidP="000123F7">
            <w:pPr>
              <w:spacing w:after="0"/>
            </w:pPr>
            <w:r w:rsidRPr="007C0B0B">
              <w:t>Зимние развлечения</w:t>
            </w:r>
          </w:p>
        </w:tc>
        <w:tc>
          <w:tcPr>
            <w:tcW w:w="3543" w:type="dxa"/>
          </w:tcPr>
          <w:p w:rsidR="00AE4D0D" w:rsidRDefault="00AE4D0D" w:rsidP="000123F7">
            <w:pPr>
              <w:spacing w:after="0"/>
            </w:pPr>
            <w:r w:rsidRPr="007C0B0B">
              <w:t>Взаимодействие женского и мужского начал в игре</w:t>
            </w:r>
          </w:p>
          <w:p w:rsidR="00AE42F6" w:rsidRPr="007C0B0B" w:rsidRDefault="00AE42F6" w:rsidP="000123F7">
            <w:pPr>
              <w:spacing w:after="0"/>
            </w:pP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«Мороз Красный нос»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7</w:t>
            </w:r>
          </w:p>
        </w:tc>
        <w:tc>
          <w:tcPr>
            <w:tcW w:w="2268" w:type="dxa"/>
          </w:tcPr>
          <w:p w:rsidR="00AE4D0D" w:rsidRPr="007C0B0B" w:rsidRDefault="00AE4D0D" w:rsidP="000123F7">
            <w:pPr>
              <w:spacing w:after="0"/>
            </w:pPr>
            <w:r w:rsidRPr="007C0B0B">
              <w:t>Колядки</w:t>
            </w:r>
          </w:p>
        </w:tc>
        <w:tc>
          <w:tcPr>
            <w:tcW w:w="3543" w:type="dxa"/>
          </w:tcPr>
          <w:p w:rsidR="00AE4D0D" w:rsidRPr="007C0B0B" w:rsidRDefault="00AE4D0D" w:rsidP="000123F7">
            <w:pPr>
              <w:spacing w:after="0"/>
            </w:pPr>
            <w:r w:rsidRPr="007C0B0B">
              <w:t>Распределение «мужских» и «женских» обязанностей в игровой деятельности</w:t>
            </w: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Разучивание колядок, рождественские игры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8</w:t>
            </w:r>
          </w:p>
        </w:tc>
        <w:tc>
          <w:tcPr>
            <w:tcW w:w="2268" w:type="dxa"/>
          </w:tcPr>
          <w:p w:rsidR="00AE4D0D" w:rsidRPr="007C0B0B" w:rsidRDefault="00AE4D0D" w:rsidP="000123F7">
            <w:pPr>
              <w:spacing w:after="0"/>
            </w:pPr>
            <w:r w:rsidRPr="007C0B0B">
              <w:t>Колядки</w:t>
            </w:r>
          </w:p>
        </w:tc>
        <w:tc>
          <w:tcPr>
            <w:tcW w:w="3543" w:type="dxa"/>
          </w:tcPr>
          <w:p w:rsidR="00AE4D0D" w:rsidRPr="007C0B0B" w:rsidRDefault="00AE4D0D" w:rsidP="000123F7">
            <w:pPr>
              <w:spacing w:after="0"/>
            </w:pPr>
            <w:r w:rsidRPr="007C0B0B">
              <w:t>Взаимодействие мальчиков и девочек в игровой деятельности</w:t>
            </w: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Разучивание колядок, рождественские игры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9</w:t>
            </w:r>
          </w:p>
        </w:tc>
        <w:tc>
          <w:tcPr>
            <w:tcW w:w="2268" w:type="dxa"/>
          </w:tcPr>
          <w:p w:rsidR="00AE4D0D" w:rsidRDefault="00AE4D0D" w:rsidP="000123F7">
            <w:pPr>
              <w:spacing w:after="0"/>
            </w:pPr>
            <w:r w:rsidRPr="007C0B0B">
              <w:t xml:space="preserve">Подготовка к </w:t>
            </w:r>
            <w:proofErr w:type="spellStart"/>
            <w:r w:rsidRPr="007C0B0B">
              <w:t>Масленнице</w:t>
            </w:r>
            <w:proofErr w:type="spellEnd"/>
          </w:p>
          <w:p w:rsidR="00AE42F6" w:rsidRPr="007C0B0B" w:rsidRDefault="00AE42F6" w:rsidP="000123F7">
            <w:pPr>
              <w:spacing w:after="0"/>
            </w:pPr>
          </w:p>
        </w:tc>
        <w:tc>
          <w:tcPr>
            <w:tcW w:w="3543" w:type="dxa"/>
          </w:tcPr>
          <w:p w:rsidR="00AE4D0D" w:rsidRPr="007C0B0B" w:rsidRDefault="00AE4D0D" w:rsidP="000123F7">
            <w:pPr>
              <w:spacing w:after="0"/>
            </w:pPr>
            <w:r w:rsidRPr="007C0B0B">
              <w:t>Формирование навыков общения</w:t>
            </w: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«Гуси», «</w:t>
            </w:r>
            <w:proofErr w:type="spellStart"/>
            <w:r w:rsidRPr="007C0B0B">
              <w:t>Блинница</w:t>
            </w:r>
            <w:proofErr w:type="spellEnd"/>
            <w:r w:rsidRPr="007C0B0B">
              <w:t>»</w:t>
            </w:r>
          </w:p>
        </w:tc>
      </w:tr>
      <w:tr w:rsidR="00AE4D0D" w:rsidRPr="007C0B0B" w:rsidTr="000123F7">
        <w:trPr>
          <w:trHeight w:val="48"/>
        </w:trPr>
        <w:tc>
          <w:tcPr>
            <w:tcW w:w="1135" w:type="dxa"/>
          </w:tcPr>
          <w:p w:rsidR="00AE4D0D" w:rsidRPr="007C0B0B" w:rsidRDefault="00AE4D0D" w:rsidP="000123F7">
            <w:pPr>
              <w:spacing w:after="0"/>
              <w:jc w:val="center"/>
            </w:pPr>
            <w:r w:rsidRPr="007C0B0B">
              <w:t>10</w:t>
            </w:r>
          </w:p>
        </w:tc>
        <w:tc>
          <w:tcPr>
            <w:tcW w:w="2268" w:type="dxa"/>
          </w:tcPr>
          <w:p w:rsidR="00AE4D0D" w:rsidRPr="007C0B0B" w:rsidRDefault="00AE4D0D" w:rsidP="000123F7">
            <w:pPr>
              <w:spacing w:after="0"/>
            </w:pPr>
            <w:r w:rsidRPr="007C0B0B">
              <w:t xml:space="preserve">Подготовка к </w:t>
            </w:r>
            <w:proofErr w:type="spellStart"/>
            <w:r w:rsidRPr="007C0B0B">
              <w:t>Масленнице</w:t>
            </w:r>
            <w:proofErr w:type="spellEnd"/>
          </w:p>
        </w:tc>
        <w:tc>
          <w:tcPr>
            <w:tcW w:w="3543" w:type="dxa"/>
          </w:tcPr>
          <w:p w:rsidR="00AE4D0D" w:rsidRPr="007C0B0B" w:rsidRDefault="00AE4D0D" w:rsidP="000123F7">
            <w:pPr>
              <w:spacing w:after="0"/>
            </w:pPr>
            <w:r w:rsidRPr="007C0B0B">
              <w:t>Распределение «мужских» и «женских» обязанностей в игровой деятельности</w:t>
            </w:r>
          </w:p>
        </w:tc>
        <w:tc>
          <w:tcPr>
            <w:tcW w:w="3119" w:type="dxa"/>
          </w:tcPr>
          <w:p w:rsidR="00AE4D0D" w:rsidRPr="007C0B0B" w:rsidRDefault="00AE4D0D" w:rsidP="000123F7">
            <w:pPr>
              <w:spacing w:after="0"/>
            </w:pPr>
            <w:r w:rsidRPr="007C0B0B">
              <w:t>«</w:t>
            </w:r>
            <w:proofErr w:type="spellStart"/>
            <w:r w:rsidRPr="007C0B0B">
              <w:t>Блинница</w:t>
            </w:r>
            <w:proofErr w:type="spellEnd"/>
            <w:r w:rsidRPr="007C0B0B">
              <w:t>», сжигание чучела</w:t>
            </w:r>
          </w:p>
        </w:tc>
      </w:tr>
    </w:tbl>
    <w:p w:rsidR="00AE4D0D" w:rsidRDefault="00AE4D0D" w:rsidP="000123F7">
      <w:pPr>
        <w:spacing w:after="0"/>
        <w:ind w:firstLine="709"/>
        <w:jc w:val="both"/>
        <w:rPr>
          <w:sz w:val="28"/>
          <w:szCs w:val="28"/>
        </w:rPr>
      </w:pPr>
    </w:p>
    <w:p w:rsidR="00C057EC" w:rsidRDefault="00C057EC"/>
    <w:sectPr w:rsidR="00C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2C"/>
    <w:rsid w:val="000123F7"/>
    <w:rsid w:val="00493C83"/>
    <w:rsid w:val="006B5E2C"/>
    <w:rsid w:val="007115AD"/>
    <w:rsid w:val="00AE42F6"/>
    <w:rsid w:val="00AE4D0D"/>
    <w:rsid w:val="00C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DDAC3-816C-467F-92A0-2E946998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0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Delo</cp:lastModifiedBy>
  <cp:revision>4</cp:revision>
  <dcterms:created xsi:type="dcterms:W3CDTF">2015-08-24T12:52:00Z</dcterms:created>
  <dcterms:modified xsi:type="dcterms:W3CDTF">2016-02-29T13:31:00Z</dcterms:modified>
</cp:coreProperties>
</file>